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50.000000000002" w:type="dxa"/>
        <w:jc w:val="left"/>
        <w:tblInd w:w="-1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50.000000000001"/>
        <w:gridCol w:w="5050.000000000001"/>
        <w:gridCol w:w="5050.000000000001"/>
        <w:tblGridChange w:id="0">
          <w:tblGrid>
            <w:gridCol w:w="5050.000000000001"/>
            <w:gridCol w:w="5050.000000000001"/>
            <w:gridCol w:w="5050.000000000001"/>
          </w:tblGrid>
        </w:tblGridChange>
      </w:tblGrid>
      <w:tr>
        <w:trPr>
          <w:cantSplit w:val="0"/>
          <w:trHeight w:val="6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2">
            <w:pPr>
              <w:spacing w:after="0" w:lineRule="auto"/>
              <w:ind w:left="75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Science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Geography </w:t>
            </w:r>
          </w:p>
        </w:tc>
      </w:tr>
      <w:tr>
        <w:trPr>
          <w:cantSplit w:val="0"/>
          <w:trHeight w:val="288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5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Humans (Biology)</w:t>
            </w:r>
          </w:p>
          <w:p w:rsidR="00000000" w:rsidDel="00000000" w:rsidP="00000000" w:rsidRDefault="00000000" w:rsidRPr="00000000" w14:paraId="00000006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humans are omnivores (but some choose to eat only plants)</w:t>
            </w:r>
          </w:p>
          <w:p w:rsidR="00000000" w:rsidDel="00000000" w:rsidP="00000000" w:rsidRDefault="00000000" w:rsidRPr="00000000" w14:paraId="00000007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humans are made of many different body parts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7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humans have five senses: smell, taste, touch, sight and hearing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7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the five senses are associated with different body parts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0A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Florence Nightingale and Mary Seacole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9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difference between hospitals in the 19th Century and today.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9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who Florence Nightingale was and how she improved nursing and hospitals in the 19th century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9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Florence Nightingale’s ideas are still important today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9"/>
              </w:numPr>
              <w:spacing w:after="40" w:line="240" w:lineRule="auto"/>
              <w:ind w:left="18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who Mary Seacole was and why she was significant.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0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Hot and Cold Places 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10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names of the 7 continents and identify them on a world map.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10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directional vocabulary, including North, South, East and West to locate places on the world map. 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10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position of the equator and the North and South poles.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10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the location of hot and cold areas of the world in relation to the Equator and the North and South Poles. 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0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some human and physical features of hot and cold places around the world.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0"/>
              </w:numPr>
              <w:spacing w:after="4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the effect of living in a hot or cold place has on life there e.g. clothing, transport, animals who live there, homes</w:t>
            </w:r>
          </w:p>
          <w:p w:rsidR="00000000" w:rsidDel="00000000" w:rsidP="00000000" w:rsidRDefault="00000000" w:rsidRPr="00000000" w14:paraId="00000017">
            <w:pPr>
              <w:widowControl w:val="0"/>
              <w:spacing w:after="4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8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60" w:line="240" w:lineRule="auto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Computing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Art and DT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76a5af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Religious Education 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1B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Digital Writing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 keyboard is used to enter text into a computer and apply this in their work, altering the appearance of the text.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8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the shift key changes the output of a key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8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information on a computer can be stored and shared and demonstrate this.</w:t>
            </w:r>
          </w:p>
          <w:p w:rsidR="00000000" w:rsidDel="00000000" w:rsidP="00000000" w:rsidRDefault="00000000" w:rsidRPr="00000000" w14:paraId="0000001F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Unit: Programming Animations 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given command does and to match it with an outcome and apply this in their work.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6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run a command and to run a program on a device.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6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a program is a set of commands a computer can run and to build a sequence of commands in steps and begin to combine them within a program.</w:t>
            </w:r>
          </w:p>
          <w:p w:rsidR="00000000" w:rsidDel="00000000" w:rsidP="00000000" w:rsidRDefault="00000000" w:rsidRPr="00000000" w14:paraId="00000023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0" w:line="240" w:lineRule="auto"/>
              <w:ind w:left="0" w:firstLine="0"/>
              <w:rPr>
                <w:rFonts w:ascii="Montserrat" w:cs="Montserrat" w:eastAsia="Montserrat" w:hAnsi="Montserra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26">
            <w:pPr>
              <w:spacing w:after="200" w:line="240" w:lineRule="auto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Art Unit: Gunta Stolzl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spacing w:after="0" w:line="276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refining lines means to make them more accurate.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spacing w:after="0" w:line="276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that pencil marks can be lighter / darker depending on the pressure used to apply marks.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spacing w:after="0" w:line="276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Name and use a variety of tools (including pencils, rubbers, crayons, pastels, felt tips, charcoal, ballpoints, chalk and other dry media).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spacing w:after="0" w:line="276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Apply lines that follow basic contours and outlines of shapes from</w:t>
            </w:r>
          </w:p>
          <w:p w:rsidR="00000000" w:rsidDel="00000000" w:rsidP="00000000" w:rsidRDefault="00000000" w:rsidRPr="00000000" w14:paraId="0000002B">
            <w:pPr>
              <w:spacing w:after="0" w:line="276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observation.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spacing w:after="0" w:line="276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Refines lines to make them more accurate by erasing marks and perfecting lines.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  <w:rtl w:val="0"/>
              </w:rPr>
              <w:t xml:space="preserve">DT Unit: Chairs</w:t>
            </w:r>
          </w:p>
          <w:p w:rsidR="00000000" w:rsidDel="00000000" w:rsidP="00000000" w:rsidRDefault="00000000" w:rsidRPr="00000000" w14:paraId="0000002E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Design: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4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explain and understand what a design criteria is and use it to inform their design.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4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Be able to draw their design. 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4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explain what a mock up is and create one for their design where appropriate.</w:t>
            </w:r>
          </w:p>
          <w:p w:rsidR="00000000" w:rsidDel="00000000" w:rsidP="00000000" w:rsidRDefault="00000000" w:rsidRPr="00000000" w14:paraId="00000032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Make: 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know that a structure is a building or other object constructed from several parts.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know how to make structures stronger, stiffer and more stable and demonstrate this in their work.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what a structure is.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make structures stronger, stiffer and more stable and demonstrate this in their work.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join materials purposefully using a variety of temporary methods e.g. masking tape, glue, sellotape, staples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2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Know how to apply their knowledge of structures to make a freestanding structure</w:t>
            </w:r>
          </w:p>
          <w:p w:rsidR="00000000" w:rsidDel="00000000" w:rsidP="00000000" w:rsidRDefault="00000000" w:rsidRPr="00000000" w14:paraId="00000039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rtl w:val="0"/>
              </w:rPr>
              <w:t xml:space="preserve">Evaluate: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To know what evaluation means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Explore and evaluate a range of existing products.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2"/>
              </w:numPr>
              <w:spacing w:after="0" w:afterAutospacing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Evaluate their product against the design criteria. 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2"/>
              </w:numPr>
              <w:spacing w:after="20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  <w:u w:val="non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Be able to discuss how well it works in relation to the purpose and the user.</w:t>
            </w:r>
          </w:p>
          <w:p w:rsidR="00000000" w:rsidDel="00000000" w:rsidP="00000000" w:rsidRDefault="00000000" w:rsidRPr="00000000" w14:paraId="0000003E">
            <w:pPr>
              <w:spacing w:after="200" w:line="240" w:lineRule="auto"/>
              <w:ind w:left="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d0e0e3" w:val="clear"/>
          </w:tcPr>
          <w:p w:rsidR="00000000" w:rsidDel="00000000" w:rsidP="00000000" w:rsidRDefault="00000000" w:rsidRPr="00000000" w14:paraId="0000003F">
            <w:pPr>
              <w:widowControl w:val="0"/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Creation Stories</w:t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1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The bible is a special book for Christians and the story of creation is at the beginning 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1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Some world faiths have different creation stories</w:t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11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we can help take care of our world.</w:t>
            </w:r>
          </w:p>
          <w:p w:rsidR="00000000" w:rsidDel="00000000" w:rsidP="00000000" w:rsidRDefault="00000000" w:rsidRPr="00000000" w14:paraId="00000044">
            <w:pPr>
              <w:spacing w:after="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1.4 /  1.8 Heroes in Holy Books 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Montserrat" w:cs="Montserrat" w:eastAsia="Montserrat" w:hAnsi="Montserrat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followers of world faiths admire key leaders 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stories about heroes are found in holy books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5"/>
              </w:numPr>
              <w:spacing w:after="0" w:line="240" w:lineRule="auto"/>
              <w:ind w:left="720" w:hanging="36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16"/>
                <w:szCs w:val="16"/>
                <w:rtl w:val="0"/>
              </w:rPr>
              <w:t xml:space="preserve">That we can choose to have our own heroes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ind w:left="720" w:firstLine="0"/>
              <w:rPr>
                <w:rFonts w:ascii="Montserrat" w:cs="Montserrat" w:eastAsia="Montserrat" w:hAnsi="Montserrat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ind w:left="0" w:firstLine="0"/>
              <w:rPr>
                <w:rFonts w:ascii="Montserrat" w:cs="Montserrat" w:eastAsia="Montserrat" w:hAnsi="Montserrat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rPr>
          <w:rFonts w:ascii="Montserrat" w:cs="Montserrat" w:eastAsia="Montserrat" w:hAnsi="Montserrat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i w:val="1"/>
        <w:iCs w:val="1"/>
        <w:sz w:val="2"/>
        <w:szCs w:val="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45818e"/>
        <w:sz w:val="30"/>
        <w:szCs w:val="30"/>
      </w:rPr>
    </w:pPr>
    <w:r w:rsidDel="00000000" w:rsidR="00000000" w:rsidRPr="00000000">
      <w:rPr>
        <w:rFonts w:ascii="Century Gothic" w:cs="Century Gothic" w:eastAsia="Century Gothic" w:hAnsi="Century Gothic"/>
        <w:b w:val="1"/>
        <w:bCs w:val="1"/>
        <w:color w:val="45818e"/>
        <w:sz w:val="30"/>
        <w:szCs w:val="30"/>
        <w:rtl w:val="0"/>
      </w:rPr>
      <w:t xml:space="preserve">Year 1 –  Summer Curriculum Overview </w:t>
    </w:r>
  </w:p>
  <w:p w:rsidR="00000000" w:rsidDel="00000000" w:rsidP="00000000" w:rsidRDefault="00000000" w:rsidRPr="00000000" w14:paraId="0000004E">
    <w:pPr>
      <w:widowControl w:val="0"/>
      <w:spacing w:after="0" w:line="240" w:lineRule="auto"/>
      <w:jc w:val="center"/>
      <w:rPr>
        <w:rFonts w:ascii="Century Gothic" w:cs="Century Gothic" w:eastAsia="Century Gothic" w:hAnsi="Century Gothic"/>
        <w:b w:val="1"/>
        <w:bCs w:val="1"/>
        <w:color w:val="92278f"/>
        <w:sz w:val="14"/>
        <w:szCs w:val="14"/>
      </w:rPr>
    </w:pPr>
    <w:r w:rsidDel="00000000" w:rsidR="00000000" w:rsidRPr="00000000">
      <w:rPr>
        <w:rFonts w:ascii="Montserrat" w:cs="Montserrat" w:eastAsia="Montserrat" w:hAnsi="Montserrat"/>
        <w:b w:val="1"/>
        <w:bCs w:val="1"/>
        <w:i w:val="1"/>
        <w:iCs w:val="1"/>
        <w:color w:val="76a5af"/>
        <w:sz w:val="18"/>
        <w:szCs w:val="18"/>
        <w:rtl w:val="0"/>
      </w:rPr>
      <w:t xml:space="preserve">‘Each and Every Child’ … </w:t>
    </w:r>
    <w:r w:rsidDel="00000000" w:rsidR="00000000" w:rsidRPr="00000000">
      <w:rPr>
        <w:rFonts w:ascii="Montserrat" w:cs="Montserrat" w:eastAsia="Montserrat" w:hAnsi="Montserrat"/>
        <w:b w:val="1"/>
        <w:bCs w:val="1"/>
        <w:color w:val="76a5af"/>
        <w:sz w:val="18"/>
        <w:szCs w:val="18"/>
        <w:rtl w:val="0"/>
      </w:rPr>
      <w:t xml:space="preserve">EXCELLENCE - TRUST - WISDOM - FRIENDSHIP - ENDURANCE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12138439</wp:posOffset>
          </wp:positionH>
          <wp:positionV relativeFrom="paragraph">
            <wp:posOffset>-1536825</wp:posOffset>
          </wp:positionV>
          <wp:extent cx="2291360" cy="21464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91360" cy="214643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